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FE03" w14:textId="5FD961E3" w:rsidR="001D2DF2" w:rsidRPr="00605A2F" w:rsidRDefault="00605A2F">
      <w:pPr>
        <w:rPr>
          <w:b/>
          <w:bCs/>
          <w:sz w:val="24"/>
          <w:szCs w:val="24"/>
        </w:rPr>
      </w:pPr>
      <w:r w:rsidRPr="00605A2F">
        <w:rPr>
          <w:rFonts w:hint="eastAsia"/>
          <w:b/>
          <w:bCs/>
          <w:sz w:val="24"/>
          <w:szCs w:val="24"/>
        </w:rPr>
        <w:t xml:space="preserve">　</w:t>
      </w:r>
    </w:p>
    <w:p w14:paraId="56759BEB" w14:textId="4CBA4AF0" w:rsidR="002E02A0" w:rsidRDefault="007B5EEE" w:rsidP="00B53B23">
      <w:pPr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0429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604298">
        <w:rPr>
          <w:rFonts w:hint="eastAsia"/>
          <w:sz w:val="24"/>
          <w:szCs w:val="24"/>
        </w:rPr>
        <w:t xml:space="preserve">　　</w:t>
      </w:r>
      <w:r w:rsidR="00B53B23">
        <w:rPr>
          <w:rFonts w:hint="eastAsia"/>
          <w:sz w:val="24"/>
          <w:szCs w:val="24"/>
        </w:rPr>
        <w:t xml:space="preserve">　</w:t>
      </w:r>
      <w:r w:rsidR="00532BF2">
        <w:rPr>
          <w:rFonts w:hint="eastAsia"/>
          <w:sz w:val="24"/>
          <w:szCs w:val="24"/>
        </w:rPr>
        <w:t xml:space="preserve">　</w:t>
      </w:r>
      <w:r w:rsidR="007F40E1">
        <w:rPr>
          <w:rFonts w:asciiTheme="minorEastAsia" w:hAnsiTheme="minorEastAsia" w:hint="eastAsia"/>
          <w:sz w:val="22"/>
        </w:rPr>
        <w:t>令和</w:t>
      </w:r>
      <w:r w:rsidR="002E54C5">
        <w:rPr>
          <w:rFonts w:asciiTheme="minorEastAsia" w:hAnsiTheme="minorEastAsia" w:hint="eastAsia"/>
          <w:sz w:val="22"/>
        </w:rPr>
        <w:t>4</w:t>
      </w:r>
      <w:r w:rsidRPr="000B483A">
        <w:rPr>
          <w:rFonts w:asciiTheme="minorEastAsia" w:hAnsiTheme="minorEastAsia" w:hint="eastAsia"/>
          <w:sz w:val="22"/>
        </w:rPr>
        <w:t>年</w:t>
      </w:r>
      <w:r w:rsidR="002E54C5">
        <w:rPr>
          <w:rFonts w:asciiTheme="minorEastAsia" w:hAnsiTheme="minorEastAsia" w:hint="eastAsia"/>
          <w:sz w:val="22"/>
        </w:rPr>
        <w:t>3</w:t>
      </w:r>
      <w:r w:rsidRPr="000B483A">
        <w:rPr>
          <w:rFonts w:asciiTheme="minorEastAsia" w:hAnsiTheme="minorEastAsia" w:hint="eastAsia"/>
          <w:sz w:val="22"/>
        </w:rPr>
        <w:t>月</w:t>
      </w:r>
      <w:r w:rsidR="002E54C5">
        <w:rPr>
          <w:rFonts w:asciiTheme="minorEastAsia" w:hAnsiTheme="minorEastAsia" w:hint="eastAsia"/>
          <w:sz w:val="22"/>
        </w:rPr>
        <w:t>22</w:t>
      </w:r>
      <w:r w:rsidRPr="000B483A">
        <w:rPr>
          <w:rFonts w:asciiTheme="minorEastAsia" w:hAnsiTheme="minorEastAsia" w:hint="eastAsia"/>
          <w:sz w:val="22"/>
        </w:rPr>
        <w:t>日</w:t>
      </w:r>
    </w:p>
    <w:p w14:paraId="7C32429E" w14:textId="7172B352" w:rsidR="00053223" w:rsidRPr="00C575BA" w:rsidRDefault="00DD23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53223" w:rsidRPr="00BC20DF">
        <w:rPr>
          <w:rFonts w:hint="eastAsia"/>
          <w:sz w:val="24"/>
          <w:szCs w:val="24"/>
        </w:rPr>
        <w:t xml:space="preserve">　</w:t>
      </w:r>
      <w:r w:rsidR="00053223">
        <w:rPr>
          <w:rFonts w:hint="eastAsia"/>
        </w:rPr>
        <w:t xml:space="preserve">　　　　　　　　</w:t>
      </w:r>
      <w:r w:rsidR="00D12061">
        <w:rPr>
          <w:rFonts w:hint="eastAsia"/>
        </w:rPr>
        <w:t xml:space="preserve">　　　　　　</w:t>
      </w:r>
      <w:r w:rsidR="007B5EEE">
        <w:rPr>
          <w:rFonts w:hint="eastAsia"/>
        </w:rPr>
        <w:t xml:space="preserve">　　　　</w:t>
      </w:r>
      <w:r w:rsidR="001E5548">
        <w:rPr>
          <w:rFonts w:hint="eastAsia"/>
        </w:rPr>
        <w:t xml:space="preserve">　　　　　　</w:t>
      </w:r>
      <w:r w:rsidR="00F96664" w:rsidRPr="000B483A">
        <w:rPr>
          <w:rFonts w:hint="eastAsia"/>
          <w:sz w:val="22"/>
        </w:rPr>
        <w:t>荒尾市在宅医療連携室「在宅ネットあらお」</w:t>
      </w:r>
    </w:p>
    <w:p w14:paraId="2F32A2A8" w14:textId="6A593255" w:rsidR="00053223" w:rsidRPr="000B483A" w:rsidRDefault="00E94080">
      <w:pPr>
        <w:rPr>
          <w:sz w:val="22"/>
        </w:rPr>
      </w:pPr>
      <w:r>
        <w:rPr>
          <w:rFonts w:hint="eastAsia"/>
          <w:sz w:val="24"/>
          <w:szCs w:val="24"/>
        </w:rPr>
        <w:t>関係各位</w:t>
      </w:r>
      <w:r w:rsidR="00DD2315">
        <w:rPr>
          <w:rFonts w:hint="eastAsia"/>
          <w:sz w:val="24"/>
          <w:szCs w:val="24"/>
        </w:rPr>
        <w:t xml:space="preserve">　様</w:t>
      </w:r>
      <w:r w:rsidR="00053223" w:rsidRPr="001E5548">
        <w:rPr>
          <w:rFonts w:hint="eastAsia"/>
          <w:sz w:val="24"/>
          <w:szCs w:val="24"/>
        </w:rPr>
        <w:t xml:space="preserve">　</w:t>
      </w:r>
      <w:r w:rsidR="00053223" w:rsidRPr="000B483A">
        <w:rPr>
          <w:rFonts w:hint="eastAsia"/>
          <w:sz w:val="22"/>
        </w:rPr>
        <w:t xml:space="preserve">　　　　　　　　　　　　　　　</w:t>
      </w:r>
      <w:r w:rsidR="00D12061" w:rsidRPr="000B483A">
        <w:rPr>
          <w:rFonts w:hint="eastAsia"/>
          <w:sz w:val="22"/>
        </w:rPr>
        <w:t xml:space="preserve">　　　　　　</w:t>
      </w:r>
      <w:r w:rsidR="005C6756" w:rsidRPr="000B483A">
        <w:rPr>
          <w:rFonts w:hint="eastAsia"/>
          <w:sz w:val="22"/>
        </w:rPr>
        <w:t xml:space="preserve">運営委員長　</w:t>
      </w:r>
      <w:r w:rsidR="005C6756" w:rsidRPr="000B483A">
        <w:rPr>
          <w:rFonts w:hint="eastAsia"/>
          <w:sz w:val="22"/>
        </w:rPr>
        <w:t xml:space="preserve"> </w:t>
      </w:r>
      <w:r w:rsidR="00A8131A">
        <w:rPr>
          <w:rFonts w:hint="eastAsia"/>
          <w:sz w:val="22"/>
        </w:rPr>
        <w:t xml:space="preserve">　鴻江　和洋</w:t>
      </w:r>
    </w:p>
    <w:p w14:paraId="4496D93A" w14:textId="77777777" w:rsidR="00053223" w:rsidRPr="000B483A" w:rsidRDefault="00053223">
      <w:pPr>
        <w:rPr>
          <w:sz w:val="22"/>
        </w:rPr>
      </w:pPr>
      <w:r w:rsidRPr="000B483A">
        <w:rPr>
          <w:rFonts w:hint="eastAsia"/>
          <w:sz w:val="22"/>
        </w:rPr>
        <w:t xml:space="preserve">　　　　　　　　　　　　　　　　　　</w:t>
      </w:r>
      <w:r w:rsidR="00D12061" w:rsidRPr="000B483A">
        <w:rPr>
          <w:rFonts w:hint="eastAsia"/>
          <w:sz w:val="22"/>
        </w:rPr>
        <w:t xml:space="preserve">　　　　　</w:t>
      </w:r>
      <w:r w:rsidR="00E22264" w:rsidRPr="000B483A">
        <w:rPr>
          <w:rFonts w:hint="eastAsia"/>
          <w:sz w:val="22"/>
        </w:rPr>
        <w:t xml:space="preserve">　　　　　</w:t>
      </w:r>
      <w:r w:rsidR="00F96664" w:rsidRPr="000B483A">
        <w:rPr>
          <w:rFonts w:hint="eastAsia"/>
          <w:sz w:val="22"/>
        </w:rPr>
        <w:t xml:space="preserve">　</w:t>
      </w:r>
      <w:r w:rsidR="00F96664" w:rsidRPr="00A8131A">
        <w:rPr>
          <w:rFonts w:hint="eastAsia"/>
          <w:spacing w:val="7"/>
          <w:kern w:val="0"/>
          <w:sz w:val="22"/>
          <w:fitText w:val="2702" w:id="-2031432704"/>
        </w:rPr>
        <w:t>副委員長</w:t>
      </w:r>
      <w:r w:rsidRPr="00A8131A">
        <w:rPr>
          <w:rFonts w:hint="eastAsia"/>
          <w:spacing w:val="7"/>
          <w:kern w:val="0"/>
          <w:sz w:val="22"/>
          <w:fitText w:val="2702" w:id="-2031432704"/>
        </w:rPr>
        <w:t xml:space="preserve">　</w:t>
      </w:r>
      <w:r w:rsidR="00F96664" w:rsidRPr="00A8131A">
        <w:rPr>
          <w:rFonts w:hint="eastAsia"/>
          <w:spacing w:val="7"/>
          <w:kern w:val="0"/>
          <w:sz w:val="22"/>
          <w:fitText w:val="2702" w:id="-2031432704"/>
        </w:rPr>
        <w:t xml:space="preserve"> </w:t>
      </w:r>
      <w:r w:rsidR="000B483A" w:rsidRPr="00A8131A">
        <w:rPr>
          <w:rFonts w:hint="eastAsia"/>
          <w:spacing w:val="7"/>
          <w:kern w:val="0"/>
          <w:sz w:val="22"/>
          <w:fitText w:val="2702" w:id="-2031432704"/>
        </w:rPr>
        <w:t xml:space="preserve"> </w:t>
      </w:r>
      <w:r w:rsidR="00DD2315" w:rsidRPr="00A8131A">
        <w:rPr>
          <w:rFonts w:hint="eastAsia"/>
          <w:spacing w:val="7"/>
          <w:kern w:val="0"/>
          <w:sz w:val="22"/>
          <w:fitText w:val="2702" w:id="-2031432704"/>
        </w:rPr>
        <w:t xml:space="preserve"> </w:t>
      </w:r>
      <w:r w:rsidRPr="00A8131A">
        <w:rPr>
          <w:rFonts w:hint="eastAsia"/>
          <w:spacing w:val="7"/>
          <w:kern w:val="0"/>
          <w:sz w:val="22"/>
          <w:fitText w:val="2702" w:id="-2031432704"/>
        </w:rPr>
        <w:t>中村　光</w:t>
      </w:r>
      <w:r w:rsidRPr="00A8131A">
        <w:rPr>
          <w:rFonts w:hint="eastAsia"/>
          <w:spacing w:val="2"/>
          <w:kern w:val="0"/>
          <w:sz w:val="22"/>
          <w:fitText w:val="2702" w:id="-2031432704"/>
        </w:rPr>
        <w:t>成</w:t>
      </w:r>
    </w:p>
    <w:p w14:paraId="6A1869DF" w14:textId="77777777" w:rsidR="00B53B23" w:rsidRDefault="005643FD" w:rsidP="00B53B23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</w:p>
    <w:p w14:paraId="11BB57BC" w14:textId="52B81C3D" w:rsidR="00C848F4" w:rsidRDefault="00C848F4" w:rsidP="00C848F4">
      <w:pPr>
        <w:jc w:val="center"/>
        <w:rPr>
          <w:rFonts w:asciiTheme="minorEastAsia" w:hAnsiTheme="minorEastAsia"/>
          <w:b/>
          <w:sz w:val="28"/>
          <w:szCs w:val="28"/>
        </w:rPr>
      </w:pPr>
      <w:r w:rsidRPr="000B483A">
        <w:rPr>
          <w:rFonts w:asciiTheme="minorEastAsia" w:hAnsiTheme="minorEastAsia" w:hint="eastAsia"/>
          <w:b/>
          <w:sz w:val="28"/>
          <w:szCs w:val="28"/>
        </w:rPr>
        <w:t>第</w:t>
      </w:r>
      <w:r>
        <w:rPr>
          <w:rFonts w:asciiTheme="minorEastAsia" w:hAnsiTheme="minorEastAsia" w:hint="eastAsia"/>
          <w:b/>
          <w:sz w:val="28"/>
          <w:szCs w:val="28"/>
        </w:rPr>
        <w:t>4</w:t>
      </w:r>
      <w:r w:rsidR="002E54C5">
        <w:rPr>
          <w:rFonts w:asciiTheme="minorEastAsia" w:hAnsiTheme="minorEastAsia" w:hint="eastAsia"/>
          <w:b/>
          <w:sz w:val="28"/>
          <w:szCs w:val="28"/>
        </w:rPr>
        <w:t>1</w:t>
      </w:r>
      <w:r w:rsidRPr="000B483A">
        <w:rPr>
          <w:rFonts w:asciiTheme="minorEastAsia" w:hAnsiTheme="minorEastAsia" w:hint="eastAsia"/>
          <w:b/>
          <w:sz w:val="28"/>
          <w:szCs w:val="28"/>
        </w:rPr>
        <w:t>回　荒尾市在宅医療</w:t>
      </w:r>
      <w:r>
        <w:rPr>
          <w:rFonts w:asciiTheme="minorEastAsia" w:hAnsiTheme="minorEastAsia" w:hint="eastAsia"/>
          <w:b/>
          <w:sz w:val="28"/>
          <w:szCs w:val="28"/>
        </w:rPr>
        <w:t>連携室</w:t>
      </w:r>
      <w:r w:rsidRPr="000B483A">
        <w:rPr>
          <w:rFonts w:asciiTheme="minorEastAsia" w:hAnsiTheme="minorEastAsia" w:hint="eastAsia"/>
          <w:b/>
          <w:sz w:val="28"/>
          <w:szCs w:val="28"/>
        </w:rPr>
        <w:t>事例検討会のご案内</w:t>
      </w:r>
    </w:p>
    <w:p w14:paraId="5B2179DF" w14:textId="77777777" w:rsidR="00C848F4" w:rsidRDefault="00C848F4" w:rsidP="00C848F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</w:t>
      </w:r>
    </w:p>
    <w:p w14:paraId="2E4D5128" w14:textId="77777777" w:rsidR="00C848F4" w:rsidRPr="000B483A" w:rsidRDefault="00C848F4" w:rsidP="00C848F4">
      <w:pPr>
        <w:rPr>
          <w:sz w:val="22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0B483A">
        <w:rPr>
          <w:rFonts w:hint="eastAsia"/>
          <w:sz w:val="22"/>
        </w:rPr>
        <w:t>時下、ま</w:t>
      </w:r>
      <w:r>
        <w:rPr>
          <w:rFonts w:hint="eastAsia"/>
          <w:sz w:val="22"/>
        </w:rPr>
        <w:t>すます御健勝のこととお慶び申し上げます。</w:t>
      </w:r>
      <w:r w:rsidRPr="000B483A">
        <w:rPr>
          <w:rFonts w:hint="eastAsia"/>
          <w:sz w:val="22"/>
        </w:rPr>
        <w:t>平素は格別のご高配を賜り、厚く御礼申し上げます。</w:t>
      </w:r>
    </w:p>
    <w:p w14:paraId="672F29A5" w14:textId="4223E578" w:rsidR="00C848F4" w:rsidRPr="000B483A" w:rsidRDefault="00C848F4" w:rsidP="00C848F4">
      <w:pPr>
        <w:ind w:firstLineChars="100" w:firstLine="220"/>
        <w:rPr>
          <w:sz w:val="22"/>
        </w:rPr>
      </w:pPr>
      <w:r w:rsidRPr="000B483A">
        <w:rPr>
          <w:rFonts w:hint="eastAsia"/>
          <w:sz w:val="22"/>
        </w:rPr>
        <w:t>この度、下記の日程で事例検討会を開催する事となりました。</w:t>
      </w:r>
      <w:r w:rsidR="00407876">
        <w:rPr>
          <w:rFonts w:hint="eastAsia"/>
          <w:sz w:val="22"/>
        </w:rPr>
        <w:t>今回は、</w:t>
      </w:r>
      <w:r w:rsidR="00407876">
        <w:rPr>
          <w:rFonts w:hint="eastAsia"/>
          <w:sz w:val="22"/>
        </w:rPr>
        <w:t>9</w:t>
      </w:r>
      <w:r w:rsidR="00407876">
        <w:rPr>
          <w:rFonts w:hint="eastAsia"/>
          <w:sz w:val="22"/>
        </w:rPr>
        <w:t>月から開始予定の「荒尾市高齢者認知症コホート研究調査」についての講演を行って頂きます。荒尾市全体で取り組む調査となりますので</w:t>
      </w:r>
      <w:r w:rsidRPr="000B483A">
        <w:rPr>
          <w:rFonts w:hint="eastAsia"/>
          <w:sz w:val="22"/>
        </w:rPr>
        <w:t>ご多忙のところ誠に恐縮ですが、ご出席賜りますよう宜しくお願い申し上げます。</w:t>
      </w:r>
    </w:p>
    <w:p w14:paraId="175D8F09" w14:textId="2A1AF55B" w:rsidR="00C848F4" w:rsidRDefault="00C848F4" w:rsidP="00C848F4">
      <w:pPr>
        <w:ind w:firstLineChars="100" w:firstLine="220"/>
        <w:rPr>
          <w:sz w:val="22"/>
        </w:rPr>
      </w:pPr>
      <w:r w:rsidRPr="000B483A">
        <w:rPr>
          <w:rFonts w:asciiTheme="minorEastAsia" w:hAnsiTheme="minorEastAsia" w:hint="eastAsia"/>
          <w:sz w:val="22"/>
        </w:rPr>
        <w:t>お手数をおかけ</w:t>
      </w:r>
      <w:r>
        <w:rPr>
          <w:rFonts w:asciiTheme="minorEastAsia" w:hAnsiTheme="minorEastAsia" w:hint="eastAsia"/>
          <w:sz w:val="22"/>
        </w:rPr>
        <w:t>致し</w:t>
      </w:r>
      <w:r w:rsidRPr="000B483A">
        <w:rPr>
          <w:rFonts w:asciiTheme="minorEastAsia" w:hAnsiTheme="minorEastAsia" w:hint="eastAsia"/>
          <w:sz w:val="22"/>
        </w:rPr>
        <w:t>ますが</w:t>
      </w:r>
      <w:r w:rsidR="002E54C5">
        <w:rPr>
          <w:rFonts w:asciiTheme="minorEastAsia" w:hAnsiTheme="minorEastAsia" w:hint="eastAsia"/>
          <w:b/>
          <w:bCs/>
          <w:sz w:val="22"/>
          <w:u w:val="single"/>
        </w:rPr>
        <w:t>3</w:t>
      </w:r>
      <w:r w:rsidRPr="00A261FE">
        <w:rPr>
          <w:rFonts w:asciiTheme="minorEastAsia" w:hAnsiTheme="minorEastAsia" w:hint="eastAsia"/>
          <w:b/>
          <w:sz w:val="22"/>
          <w:u w:val="single"/>
        </w:rPr>
        <w:t>月</w:t>
      </w:r>
      <w:r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2E54C5">
        <w:rPr>
          <w:rFonts w:asciiTheme="minorEastAsia" w:hAnsiTheme="minorEastAsia" w:hint="eastAsia"/>
          <w:b/>
          <w:sz w:val="22"/>
          <w:u w:val="single"/>
        </w:rPr>
        <w:t>31</w:t>
      </w:r>
      <w:r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A261FE">
        <w:rPr>
          <w:rFonts w:asciiTheme="minorEastAsia" w:hAnsiTheme="minorEastAsia" w:hint="eastAsia"/>
          <w:b/>
          <w:sz w:val="22"/>
          <w:u w:val="single"/>
        </w:rPr>
        <w:t>日（</w:t>
      </w:r>
      <w:r>
        <w:rPr>
          <w:rFonts w:asciiTheme="minorEastAsia" w:hAnsiTheme="minorEastAsia" w:hint="eastAsia"/>
          <w:b/>
          <w:sz w:val="22"/>
          <w:u w:val="single"/>
        </w:rPr>
        <w:t>木）</w:t>
      </w:r>
      <w:r w:rsidRPr="000B483A">
        <w:rPr>
          <w:rFonts w:asciiTheme="minorEastAsia" w:hAnsiTheme="minorEastAsia" w:hint="eastAsia"/>
          <w:sz w:val="22"/>
        </w:rPr>
        <w:t>までに荒尾市在宅医療連携室（FAX　57-9605）</w:t>
      </w:r>
      <w:r w:rsidRPr="000B483A">
        <w:rPr>
          <w:rFonts w:hint="eastAsia"/>
          <w:sz w:val="22"/>
        </w:rPr>
        <w:t>宛</w:t>
      </w:r>
    </w:p>
    <w:p w14:paraId="7B451BEA" w14:textId="77777777" w:rsidR="00C848F4" w:rsidRPr="000B483A" w:rsidRDefault="00C848F4" w:rsidP="00C848F4">
      <w:pPr>
        <w:rPr>
          <w:sz w:val="22"/>
        </w:rPr>
      </w:pPr>
      <w:r>
        <w:rPr>
          <w:rFonts w:hint="eastAsia"/>
          <w:sz w:val="22"/>
        </w:rPr>
        <w:t>お申込み</w:t>
      </w:r>
      <w:r w:rsidRPr="000B483A">
        <w:rPr>
          <w:rFonts w:hint="eastAsia"/>
          <w:sz w:val="22"/>
        </w:rPr>
        <w:t>頂きますようお願い申し上げます。</w:t>
      </w:r>
    </w:p>
    <w:p w14:paraId="52DC5032" w14:textId="77777777" w:rsidR="00407876" w:rsidRDefault="00C848F4" w:rsidP="00407876">
      <w:pPr>
        <w:pStyle w:val="a3"/>
        <w:jc w:val="both"/>
        <w:rPr>
          <w:rFonts w:asciiTheme="minorEastAsia" w:hAnsiTheme="minorEastAsia"/>
          <w:sz w:val="22"/>
          <w:szCs w:val="22"/>
        </w:rPr>
      </w:pPr>
      <w:r>
        <w:rPr>
          <w:rFonts w:hint="eastAsia"/>
        </w:rPr>
        <w:t xml:space="preserve">　</w:t>
      </w:r>
      <w:r w:rsidR="00407876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記</w:t>
      </w:r>
    </w:p>
    <w:p w14:paraId="68FD6035" w14:textId="77777777" w:rsidR="00407876" w:rsidRDefault="00407876" w:rsidP="00407876">
      <w:pPr>
        <w:ind w:firstLineChars="100" w:firstLine="221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>テーマ　：荒尾市における「大規模認知症・うつ病コホート研究」について</w:t>
      </w:r>
    </w:p>
    <w:p w14:paraId="5B60CD7C" w14:textId="77777777" w:rsidR="00407876" w:rsidRDefault="00407876" w:rsidP="004078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</w:p>
    <w:p w14:paraId="2BB7EE08" w14:textId="77777777" w:rsidR="00407876" w:rsidRDefault="00407876" w:rsidP="00407876">
      <w:pPr>
        <w:ind w:leftChars="105" w:left="1133" w:hangingChars="415" w:hanging="9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講 演１ ： コホート研究の経緯・概要・成果について</w:t>
      </w:r>
    </w:p>
    <w:p w14:paraId="4A337688" w14:textId="77777777" w:rsidR="00407876" w:rsidRDefault="00407876" w:rsidP="004078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講 演２ ： 第２回「年長者のための健康調査」について　</w:t>
      </w:r>
    </w:p>
    <w:p w14:paraId="33572024" w14:textId="77777777" w:rsidR="00407876" w:rsidRDefault="00407876" w:rsidP="004078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・対象者と調査について（調査方法、健診内容など）</w:t>
      </w:r>
    </w:p>
    <w:p w14:paraId="3078CBA9" w14:textId="77777777" w:rsidR="00407876" w:rsidRDefault="00407876" w:rsidP="004078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・ご協力依頼（ボランティア協力と対象者さまへのお声かけ）　　　　　</w:t>
      </w:r>
    </w:p>
    <w:p w14:paraId="2529F048" w14:textId="77777777" w:rsidR="00407876" w:rsidRDefault="00407876" w:rsidP="00407876">
      <w:pPr>
        <w:ind w:leftChars="105" w:left="284" w:hangingChars="29" w:hanging="6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演   者 ：　石川　智久　先生</w:t>
      </w:r>
    </w:p>
    <w:p w14:paraId="54F3C47C" w14:textId="77777777" w:rsidR="00407876" w:rsidRDefault="00407876" w:rsidP="00407876">
      <w:pPr>
        <w:ind w:firstLineChars="750" w:firstLine="16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荒尾こころの郷病院副院長、熊本県地域拠点型認知症疾患医療センター長</w:t>
      </w:r>
    </w:p>
    <w:p w14:paraId="26C5AA15" w14:textId="77777777" w:rsidR="00407876" w:rsidRDefault="00407876" w:rsidP="004078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 熊本大学大学院生命科学研究部特定研究員</w:t>
      </w:r>
    </w:p>
    <w:p w14:paraId="081AA3BA" w14:textId="77777777" w:rsidR="00407876" w:rsidRDefault="00407876" w:rsidP="004078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報   告 ： ・火の国あんしん受診手帳（くまモン手帳）とあらお健康手帳について</w:t>
      </w:r>
    </w:p>
    <w:p w14:paraId="0107BD9D" w14:textId="77777777" w:rsidR="00407876" w:rsidRDefault="00407876" w:rsidP="004078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 ・追跡調査継続のお願い（新・コホート管理表のご説明とイベント発生記載）</w:t>
      </w:r>
    </w:p>
    <w:p w14:paraId="2101D580" w14:textId="77777777" w:rsidR="00407876" w:rsidRDefault="00407876" w:rsidP="004078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報 告 者：　浦　君子　氏</w:t>
      </w:r>
    </w:p>
    <w:p w14:paraId="5E686272" w14:textId="77777777" w:rsidR="00407876" w:rsidRDefault="00407876" w:rsidP="004078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 熊本大学大学院生命科学研究部、神経精神医学分野技術補佐員</w:t>
      </w:r>
    </w:p>
    <w:p w14:paraId="659597AD" w14:textId="77777777" w:rsidR="00407876" w:rsidRDefault="00407876" w:rsidP="004078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  　時 ： 令和4年4月6日（水）19：00から20：00（予定）</w:t>
      </w:r>
    </w:p>
    <w:p w14:paraId="36E8AB5A" w14:textId="5443F1C0" w:rsidR="00407876" w:rsidRDefault="00407876" w:rsidP="0040787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実施方法 ： WEB配信（Zoom）</w:t>
      </w:r>
      <w:r w:rsidR="00BE3D2F">
        <w:rPr>
          <w:rFonts w:asciiTheme="minorEastAsia" w:hAnsiTheme="minorEastAsia" w:hint="eastAsia"/>
          <w:sz w:val="22"/>
        </w:rPr>
        <w:t xml:space="preserve">　※　後日、招待メールをお知らせ致します。</w:t>
      </w:r>
    </w:p>
    <w:p w14:paraId="113F0316" w14:textId="024989A8" w:rsidR="00C848F4" w:rsidRPr="00407876" w:rsidRDefault="009B3981" w:rsidP="00407876">
      <w:pPr>
        <w:pStyle w:val="a3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共　　催 ： 県</w:t>
      </w:r>
      <w:r w:rsidR="0089219D">
        <w:rPr>
          <w:rFonts w:asciiTheme="minorEastAsia" w:hAnsiTheme="minorEastAsia" w:hint="eastAsia"/>
          <w:sz w:val="22"/>
        </w:rPr>
        <w:t>地域</w:t>
      </w:r>
      <w:r>
        <w:rPr>
          <w:rFonts w:asciiTheme="minorEastAsia" w:hAnsiTheme="minorEastAsia" w:hint="eastAsia"/>
          <w:sz w:val="22"/>
        </w:rPr>
        <w:t>拠点型認知症疾患医療センター</w:t>
      </w:r>
    </w:p>
    <w:p w14:paraId="6402F094" w14:textId="28737E6A" w:rsidR="00532BF2" w:rsidRPr="00090F39" w:rsidRDefault="00090F39" w:rsidP="00C848F4">
      <w:pPr>
        <w:pStyle w:val="a3"/>
        <w:jc w:val="both"/>
        <w:rPr>
          <w:sz w:val="24"/>
          <w:szCs w:val="24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751C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0E710" wp14:editId="4094C6EF">
                <wp:simplePos x="0" y="0"/>
                <wp:positionH relativeFrom="column">
                  <wp:posOffset>-148590</wp:posOffset>
                </wp:positionH>
                <wp:positionV relativeFrom="paragraph">
                  <wp:posOffset>134620</wp:posOffset>
                </wp:positionV>
                <wp:extent cx="66020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2D84" id="直線コネクタ 1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10.6pt" to="508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" strokecolor="black [3213]">
                <v:stroke dashstyle="dash"/>
              </v:line>
            </w:pict>
          </mc:Fallback>
        </mc:AlternateContent>
      </w:r>
    </w:p>
    <w:p w14:paraId="6FC8380A" w14:textId="7E9C3A68" w:rsidR="00053223" w:rsidRPr="000B483A" w:rsidRDefault="002B31EB" w:rsidP="006C735A">
      <w:pPr>
        <w:ind w:firstLineChars="1000" w:firstLine="2200"/>
        <w:rPr>
          <w:rFonts w:asciiTheme="minorEastAsia" w:hAnsiTheme="minorEastAsia"/>
          <w:sz w:val="22"/>
        </w:rPr>
      </w:pPr>
      <w:r w:rsidRPr="000B483A">
        <w:rPr>
          <w:rFonts w:asciiTheme="minorEastAsia" w:hAnsiTheme="minorEastAsia" w:hint="eastAsia"/>
          <w:sz w:val="22"/>
        </w:rPr>
        <w:t>（荒尾市在宅医療連携室　　　　FAX　57-9605　）</w:t>
      </w:r>
    </w:p>
    <w:p w14:paraId="6F2B3449" w14:textId="28CD8FF9" w:rsidR="002B31EB" w:rsidRPr="000B483A" w:rsidRDefault="002B31EB">
      <w:pPr>
        <w:rPr>
          <w:rFonts w:asciiTheme="minorEastAsia" w:hAnsiTheme="minorEastAsia"/>
          <w:sz w:val="22"/>
          <w:u w:val="single"/>
        </w:rPr>
      </w:pPr>
      <w:r w:rsidRPr="000B483A">
        <w:rPr>
          <w:rFonts w:asciiTheme="minorEastAsia" w:hAnsiTheme="minorEastAsia" w:hint="eastAsia"/>
          <w:sz w:val="22"/>
        </w:rPr>
        <w:t xml:space="preserve">　　　　</w:t>
      </w:r>
      <w:r w:rsidR="00DD442A" w:rsidRPr="000B483A">
        <w:rPr>
          <w:rFonts w:asciiTheme="minorEastAsia" w:hAnsiTheme="minorEastAsia" w:hint="eastAsia"/>
          <w:sz w:val="22"/>
        </w:rPr>
        <w:t xml:space="preserve">　　　</w:t>
      </w:r>
      <w:r w:rsidR="002C7FF8" w:rsidRPr="000B483A">
        <w:rPr>
          <w:rFonts w:asciiTheme="minorEastAsia" w:hAnsiTheme="minorEastAsia" w:hint="eastAsia"/>
          <w:sz w:val="22"/>
        </w:rPr>
        <w:t xml:space="preserve">　　　</w:t>
      </w:r>
      <w:r w:rsidR="00DD442A" w:rsidRPr="000B483A">
        <w:rPr>
          <w:rFonts w:asciiTheme="minorEastAsia" w:hAnsiTheme="minorEastAsia" w:hint="eastAsia"/>
          <w:sz w:val="22"/>
        </w:rPr>
        <w:t xml:space="preserve">　</w:t>
      </w:r>
      <w:r w:rsidRPr="000B483A">
        <w:rPr>
          <w:rFonts w:asciiTheme="minorEastAsia" w:hAnsiTheme="minorEastAsia" w:hint="eastAsia"/>
          <w:sz w:val="22"/>
          <w:u w:val="single"/>
        </w:rPr>
        <w:t xml:space="preserve">　</w:t>
      </w:r>
      <w:r w:rsidR="002E02A0" w:rsidRPr="000B483A">
        <w:rPr>
          <w:rFonts w:asciiTheme="minorEastAsia" w:hAnsiTheme="minorEastAsia" w:hint="eastAsia"/>
          <w:sz w:val="22"/>
          <w:u w:val="single"/>
        </w:rPr>
        <w:t>第</w:t>
      </w:r>
      <w:r w:rsidR="002E54C5">
        <w:rPr>
          <w:rFonts w:asciiTheme="minorEastAsia" w:hAnsiTheme="minorEastAsia" w:hint="eastAsia"/>
          <w:sz w:val="22"/>
          <w:u w:val="single"/>
        </w:rPr>
        <w:t>41</w:t>
      </w:r>
      <w:r w:rsidR="002E02A0" w:rsidRPr="000B483A">
        <w:rPr>
          <w:rFonts w:asciiTheme="minorEastAsia" w:hAnsiTheme="minorEastAsia" w:hint="eastAsia"/>
          <w:sz w:val="22"/>
          <w:u w:val="single"/>
        </w:rPr>
        <w:t xml:space="preserve">回　</w:t>
      </w:r>
      <w:r w:rsidR="004C3822" w:rsidRPr="000B483A">
        <w:rPr>
          <w:rFonts w:asciiTheme="minorEastAsia" w:hAnsiTheme="minorEastAsia" w:hint="eastAsia"/>
          <w:sz w:val="22"/>
          <w:u w:val="single"/>
        </w:rPr>
        <w:t>荒尾市</w:t>
      </w:r>
      <w:r w:rsidRPr="000B483A">
        <w:rPr>
          <w:rFonts w:asciiTheme="minorEastAsia" w:hAnsiTheme="minorEastAsia" w:hint="eastAsia"/>
          <w:sz w:val="22"/>
          <w:u w:val="single"/>
        </w:rPr>
        <w:t>在宅医療</w:t>
      </w:r>
      <w:r w:rsidR="007F40E1">
        <w:rPr>
          <w:rFonts w:asciiTheme="minorEastAsia" w:hAnsiTheme="minorEastAsia" w:hint="eastAsia"/>
          <w:sz w:val="22"/>
          <w:u w:val="single"/>
        </w:rPr>
        <w:t>連携室</w:t>
      </w:r>
      <w:r w:rsidRPr="000B483A">
        <w:rPr>
          <w:rFonts w:asciiTheme="minorEastAsia" w:hAnsiTheme="minorEastAsia" w:hint="eastAsia"/>
          <w:sz w:val="22"/>
          <w:u w:val="single"/>
        </w:rPr>
        <w:t>事例検討会</w:t>
      </w:r>
    </w:p>
    <w:p w14:paraId="6781CF53" w14:textId="370F78EF" w:rsidR="002B31EB" w:rsidRPr="000B483A" w:rsidRDefault="002B31EB" w:rsidP="006C735A">
      <w:pPr>
        <w:ind w:firstLineChars="1300" w:firstLine="2860"/>
        <w:rPr>
          <w:rFonts w:asciiTheme="minorEastAsia" w:hAnsiTheme="minorEastAsia"/>
          <w:sz w:val="22"/>
        </w:rPr>
      </w:pPr>
      <w:r w:rsidRPr="000B483A">
        <w:rPr>
          <w:rFonts w:asciiTheme="minorEastAsia" w:hAnsiTheme="minorEastAsia" w:hint="eastAsia"/>
          <w:sz w:val="22"/>
        </w:rPr>
        <w:t>（</w:t>
      </w:r>
      <w:r w:rsidR="007F40E1">
        <w:rPr>
          <w:rFonts w:asciiTheme="minorEastAsia" w:hAnsiTheme="minorEastAsia" w:hint="eastAsia"/>
          <w:sz w:val="22"/>
        </w:rPr>
        <w:t>令和</w:t>
      </w:r>
      <w:r w:rsidR="002E54C5">
        <w:rPr>
          <w:rFonts w:asciiTheme="minorEastAsia" w:hAnsiTheme="minorEastAsia" w:hint="eastAsia"/>
          <w:sz w:val="22"/>
        </w:rPr>
        <w:t>4</w:t>
      </w:r>
      <w:r w:rsidRPr="000B483A">
        <w:rPr>
          <w:rFonts w:asciiTheme="minorEastAsia" w:hAnsiTheme="minorEastAsia" w:hint="eastAsia"/>
          <w:sz w:val="22"/>
        </w:rPr>
        <w:t>年</w:t>
      </w:r>
      <w:r w:rsidR="002E54C5">
        <w:rPr>
          <w:rFonts w:asciiTheme="minorEastAsia" w:hAnsiTheme="minorEastAsia" w:hint="eastAsia"/>
          <w:sz w:val="22"/>
        </w:rPr>
        <w:t>4</w:t>
      </w:r>
      <w:r w:rsidRPr="000B483A">
        <w:rPr>
          <w:rFonts w:asciiTheme="minorEastAsia" w:hAnsiTheme="minorEastAsia" w:hint="eastAsia"/>
          <w:sz w:val="22"/>
        </w:rPr>
        <w:t>月</w:t>
      </w:r>
      <w:r w:rsidR="002E54C5">
        <w:rPr>
          <w:rFonts w:asciiTheme="minorEastAsia" w:hAnsiTheme="minorEastAsia" w:hint="eastAsia"/>
          <w:sz w:val="22"/>
        </w:rPr>
        <w:t>6</w:t>
      </w:r>
      <w:r w:rsidRPr="000B483A">
        <w:rPr>
          <w:rFonts w:asciiTheme="minorEastAsia" w:hAnsiTheme="minorEastAsia" w:hint="eastAsia"/>
          <w:sz w:val="22"/>
        </w:rPr>
        <w:t>日　（</w:t>
      </w:r>
      <w:r w:rsidR="002E47AF" w:rsidRPr="000B483A">
        <w:rPr>
          <w:rFonts w:asciiTheme="minorEastAsia" w:hAnsiTheme="minorEastAsia" w:hint="eastAsia"/>
          <w:sz w:val="22"/>
        </w:rPr>
        <w:t>水</w:t>
      </w:r>
      <w:r w:rsidRPr="000B483A">
        <w:rPr>
          <w:rFonts w:asciiTheme="minorEastAsia" w:hAnsiTheme="minorEastAsia" w:hint="eastAsia"/>
          <w:sz w:val="22"/>
        </w:rPr>
        <w:t>）</w:t>
      </w:r>
      <w:r w:rsidR="00090F39">
        <w:rPr>
          <w:rFonts w:asciiTheme="minorEastAsia" w:hAnsiTheme="minorEastAsia" w:hint="eastAsia"/>
          <w:sz w:val="22"/>
        </w:rPr>
        <w:t>19：00</w:t>
      </w:r>
      <w:r w:rsidR="00407876">
        <w:rPr>
          <w:rFonts w:asciiTheme="minorEastAsia" w:hAnsiTheme="minorEastAsia" w:hint="eastAsia"/>
          <w:sz w:val="22"/>
        </w:rPr>
        <w:t>から</w:t>
      </w:r>
      <w:r w:rsidRPr="000B483A">
        <w:rPr>
          <w:rFonts w:asciiTheme="minorEastAsia" w:hAnsiTheme="minorEastAsia" w:hint="eastAsia"/>
          <w:sz w:val="22"/>
        </w:rPr>
        <w:t xml:space="preserve">　）</w:t>
      </w:r>
    </w:p>
    <w:p w14:paraId="79FB9843" w14:textId="77777777" w:rsidR="002B31EB" w:rsidRPr="000B483A" w:rsidRDefault="002B31EB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118"/>
        <w:gridCol w:w="3119"/>
      </w:tblGrid>
      <w:tr w:rsidR="00660284" w:rsidRPr="000B483A" w14:paraId="1DEE9A2A" w14:textId="77777777" w:rsidTr="00DB23F9">
        <w:tc>
          <w:tcPr>
            <w:tcW w:w="2977" w:type="dxa"/>
          </w:tcPr>
          <w:p w14:paraId="440D3EDF" w14:textId="77777777" w:rsidR="00660284" w:rsidRPr="000B483A" w:rsidRDefault="00660284" w:rsidP="0066028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B483A">
              <w:rPr>
                <w:rFonts w:asciiTheme="minorEastAsia" w:hAnsiTheme="minorEastAsia" w:hint="eastAsia"/>
                <w:sz w:val="22"/>
              </w:rPr>
              <w:t>事　業　所</w:t>
            </w:r>
            <w:r w:rsidR="002E02A0" w:rsidRPr="000B483A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3118" w:type="dxa"/>
          </w:tcPr>
          <w:p w14:paraId="4B31C6A8" w14:textId="77777777" w:rsidR="00660284" w:rsidRPr="000B483A" w:rsidRDefault="00660284" w:rsidP="0066028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B483A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3119" w:type="dxa"/>
          </w:tcPr>
          <w:p w14:paraId="4F9EE61C" w14:textId="77777777" w:rsidR="00660284" w:rsidRPr="000B483A" w:rsidRDefault="00660284" w:rsidP="00DB23F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B483A">
              <w:rPr>
                <w:rFonts w:asciiTheme="minorEastAsia" w:hAnsiTheme="minorEastAsia" w:hint="eastAsia"/>
                <w:sz w:val="22"/>
              </w:rPr>
              <w:t>職　　　種</w:t>
            </w:r>
          </w:p>
        </w:tc>
      </w:tr>
      <w:tr w:rsidR="00660284" w:rsidRPr="000B483A" w14:paraId="2738EEE3" w14:textId="77777777" w:rsidTr="00411475">
        <w:trPr>
          <w:trHeight w:val="566"/>
        </w:trPr>
        <w:tc>
          <w:tcPr>
            <w:tcW w:w="2977" w:type="dxa"/>
          </w:tcPr>
          <w:p w14:paraId="659CF680" w14:textId="77777777" w:rsidR="00660284" w:rsidRPr="000B483A" w:rsidRDefault="0066028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1A98403" w14:textId="77777777" w:rsidR="00660284" w:rsidRPr="000B483A" w:rsidRDefault="0066028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6F3A3610" w14:textId="77777777" w:rsidR="00660284" w:rsidRPr="000B483A" w:rsidRDefault="0066028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60284" w:rsidRPr="000B483A" w14:paraId="2F1D441C" w14:textId="77777777" w:rsidTr="00411475">
        <w:trPr>
          <w:trHeight w:val="558"/>
        </w:trPr>
        <w:tc>
          <w:tcPr>
            <w:tcW w:w="2977" w:type="dxa"/>
          </w:tcPr>
          <w:p w14:paraId="4E3143AB" w14:textId="77777777" w:rsidR="00660284" w:rsidRPr="000B483A" w:rsidRDefault="0066028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2FDE2B8" w14:textId="77777777" w:rsidR="00660284" w:rsidRPr="000B483A" w:rsidRDefault="0066028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70EF8063" w14:textId="77777777" w:rsidR="00660284" w:rsidRPr="000B483A" w:rsidRDefault="0066028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60284" w:rsidRPr="000B483A" w14:paraId="1100D549" w14:textId="77777777" w:rsidTr="00411475">
        <w:trPr>
          <w:trHeight w:val="563"/>
        </w:trPr>
        <w:tc>
          <w:tcPr>
            <w:tcW w:w="2977" w:type="dxa"/>
          </w:tcPr>
          <w:p w14:paraId="10CAC09D" w14:textId="77777777" w:rsidR="00660284" w:rsidRPr="000B483A" w:rsidRDefault="0066028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4D4C03BA" w14:textId="77777777" w:rsidR="00660284" w:rsidRPr="000B483A" w:rsidRDefault="0066028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7837D55A" w14:textId="77777777" w:rsidR="00660284" w:rsidRPr="000B483A" w:rsidRDefault="0066028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1D8EEDD" w14:textId="14E7551E" w:rsidR="00751C6D" w:rsidRPr="00605A2F" w:rsidRDefault="00A16515" w:rsidP="00C848F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51C6D">
        <w:rPr>
          <w:rFonts w:asciiTheme="minorEastAsia" w:hAnsiTheme="minorEastAsia" w:hint="eastAsia"/>
          <w:sz w:val="22"/>
        </w:rPr>
        <w:t xml:space="preserve">　</w:t>
      </w:r>
    </w:p>
    <w:sectPr w:rsidR="00751C6D" w:rsidRPr="00605A2F" w:rsidSect="00BC53A5">
      <w:pgSz w:w="11906" w:h="16838"/>
      <w:pgMar w:top="289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52CE" w14:textId="77777777" w:rsidR="001B7DD1" w:rsidRDefault="001B7DD1" w:rsidP="00C848F4">
      <w:r>
        <w:separator/>
      </w:r>
    </w:p>
  </w:endnote>
  <w:endnote w:type="continuationSeparator" w:id="0">
    <w:p w14:paraId="2483991D" w14:textId="77777777" w:rsidR="001B7DD1" w:rsidRDefault="001B7DD1" w:rsidP="00C8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650C" w14:textId="77777777" w:rsidR="001B7DD1" w:rsidRDefault="001B7DD1" w:rsidP="00C848F4">
      <w:r>
        <w:separator/>
      </w:r>
    </w:p>
  </w:footnote>
  <w:footnote w:type="continuationSeparator" w:id="0">
    <w:p w14:paraId="2BC05BB1" w14:textId="77777777" w:rsidR="001B7DD1" w:rsidRDefault="001B7DD1" w:rsidP="00C8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BA3"/>
    <w:multiLevelType w:val="hybridMultilevel"/>
    <w:tmpl w:val="BE1A8DF8"/>
    <w:lvl w:ilvl="0" w:tplc="E7CC258C">
      <w:numFmt w:val="bullet"/>
      <w:lvlText w:val="◆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4CE11DF9"/>
    <w:multiLevelType w:val="hybridMultilevel"/>
    <w:tmpl w:val="1D0EEE52"/>
    <w:lvl w:ilvl="0" w:tplc="22B27CF4">
      <w:start w:val="2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23"/>
    <w:rsid w:val="0001237D"/>
    <w:rsid w:val="0001756F"/>
    <w:rsid w:val="00024A26"/>
    <w:rsid w:val="00035131"/>
    <w:rsid w:val="00053223"/>
    <w:rsid w:val="00074D21"/>
    <w:rsid w:val="0008708F"/>
    <w:rsid w:val="00090F39"/>
    <w:rsid w:val="00091374"/>
    <w:rsid w:val="000B483A"/>
    <w:rsid w:val="000C0798"/>
    <w:rsid w:val="00117F0F"/>
    <w:rsid w:val="00123FE0"/>
    <w:rsid w:val="00134E31"/>
    <w:rsid w:val="001901C5"/>
    <w:rsid w:val="001901FB"/>
    <w:rsid w:val="001A0D20"/>
    <w:rsid w:val="001A1E17"/>
    <w:rsid w:val="001B7DD1"/>
    <w:rsid w:val="001D2DF2"/>
    <w:rsid w:val="001E40C3"/>
    <w:rsid w:val="001E5548"/>
    <w:rsid w:val="002152DA"/>
    <w:rsid w:val="0022049C"/>
    <w:rsid w:val="00222477"/>
    <w:rsid w:val="00236DAF"/>
    <w:rsid w:val="00253D8D"/>
    <w:rsid w:val="002663E4"/>
    <w:rsid w:val="00272766"/>
    <w:rsid w:val="002836A0"/>
    <w:rsid w:val="00290D5F"/>
    <w:rsid w:val="002B31EB"/>
    <w:rsid w:val="002B5B30"/>
    <w:rsid w:val="002C7FF8"/>
    <w:rsid w:val="002E02A0"/>
    <w:rsid w:val="002E47AF"/>
    <w:rsid w:val="002E54C5"/>
    <w:rsid w:val="002E6139"/>
    <w:rsid w:val="002E6704"/>
    <w:rsid w:val="00304F1F"/>
    <w:rsid w:val="00331F50"/>
    <w:rsid w:val="00346740"/>
    <w:rsid w:val="00360CAD"/>
    <w:rsid w:val="00397C93"/>
    <w:rsid w:val="003B316E"/>
    <w:rsid w:val="003D61E4"/>
    <w:rsid w:val="003F194A"/>
    <w:rsid w:val="00400B6A"/>
    <w:rsid w:val="00407876"/>
    <w:rsid w:val="00411475"/>
    <w:rsid w:val="00421057"/>
    <w:rsid w:val="00483FED"/>
    <w:rsid w:val="00487078"/>
    <w:rsid w:val="004922C3"/>
    <w:rsid w:val="004A19E4"/>
    <w:rsid w:val="004C3822"/>
    <w:rsid w:val="004D1717"/>
    <w:rsid w:val="004F5E8E"/>
    <w:rsid w:val="005234D1"/>
    <w:rsid w:val="00532BF2"/>
    <w:rsid w:val="005429E5"/>
    <w:rsid w:val="00543403"/>
    <w:rsid w:val="005575E9"/>
    <w:rsid w:val="005643FD"/>
    <w:rsid w:val="005679A3"/>
    <w:rsid w:val="00581B19"/>
    <w:rsid w:val="005C6756"/>
    <w:rsid w:val="005D6A83"/>
    <w:rsid w:val="005F79DF"/>
    <w:rsid w:val="00604298"/>
    <w:rsid w:val="00605A2F"/>
    <w:rsid w:val="006410B9"/>
    <w:rsid w:val="0065505A"/>
    <w:rsid w:val="00660284"/>
    <w:rsid w:val="00660677"/>
    <w:rsid w:val="00675133"/>
    <w:rsid w:val="006C735A"/>
    <w:rsid w:val="006F41F7"/>
    <w:rsid w:val="00751C6D"/>
    <w:rsid w:val="007A2451"/>
    <w:rsid w:val="007B0330"/>
    <w:rsid w:val="007B5EEE"/>
    <w:rsid w:val="007D1D9C"/>
    <w:rsid w:val="007D1FC4"/>
    <w:rsid w:val="007F40E1"/>
    <w:rsid w:val="00803BC5"/>
    <w:rsid w:val="00810B52"/>
    <w:rsid w:val="0081742E"/>
    <w:rsid w:val="0082500D"/>
    <w:rsid w:val="00825147"/>
    <w:rsid w:val="00843C57"/>
    <w:rsid w:val="008831E2"/>
    <w:rsid w:val="0089219D"/>
    <w:rsid w:val="008978AC"/>
    <w:rsid w:val="008E637E"/>
    <w:rsid w:val="00917C78"/>
    <w:rsid w:val="009670CB"/>
    <w:rsid w:val="00992B55"/>
    <w:rsid w:val="00994200"/>
    <w:rsid w:val="009B3981"/>
    <w:rsid w:val="009B438A"/>
    <w:rsid w:val="00A0479D"/>
    <w:rsid w:val="00A06C4E"/>
    <w:rsid w:val="00A16515"/>
    <w:rsid w:val="00A261FE"/>
    <w:rsid w:val="00A3320B"/>
    <w:rsid w:val="00A7457A"/>
    <w:rsid w:val="00A8131A"/>
    <w:rsid w:val="00AD27EF"/>
    <w:rsid w:val="00AE1468"/>
    <w:rsid w:val="00AE5A0F"/>
    <w:rsid w:val="00AF2D09"/>
    <w:rsid w:val="00B00C36"/>
    <w:rsid w:val="00B01EE4"/>
    <w:rsid w:val="00B53B23"/>
    <w:rsid w:val="00B61DF2"/>
    <w:rsid w:val="00B84904"/>
    <w:rsid w:val="00BA61D5"/>
    <w:rsid w:val="00BC20DF"/>
    <w:rsid w:val="00BC53A5"/>
    <w:rsid w:val="00BE3927"/>
    <w:rsid w:val="00BE3D2F"/>
    <w:rsid w:val="00C04391"/>
    <w:rsid w:val="00C51FAC"/>
    <w:rsid w:val="00C53B32"/>
    <w:rsid w:val="00C575BA"/>
    <w:rsid w:val="00C7129A"/>
    <w:rsid w:val="00C83B3C"/>
    <w:rsid w:val="00C848F4"/>
    <w:rsid w:val="00CE7194"/>
    <w:rsid w:val="00D05FEF"/>
    <w:rsid w:val="00D12061"/>
    <w:rsid w:val="00D208FD"/>
    <w:rsid w:val="00D2355B"/>
    <w:rsid w:val="00D315A5"/>
    <w:rsid w:val="00D360FB"/>
    <w:rsid w:val="00D63D8A"/>
    <w:rsid w:val="00D81E4D"/>
    <w:rsid w:val="00DB0F8C"/>
    <w:rsid w:val="00DB23F9"/>
    <w:rsid w:val="00DD2315"/>
    <w:rsid w:val="00DD442A"/>
    <w:rsid w:val="00DE02A5"/>
    <w:rsid w:val="00DE7D1C"/>
    <w:rsid w:val="00DF33E0"/>
    <w:rsid w:val="00DF693A"/>
    <w:rsid w:val="00E22264"/>
    <w:rsid w:val="00E229B5"/>
    <w:rsid w:val="00E36555"/>
    <w:rsid w:val="00E46F19"/>
    <w:rsid w:val="00E47047"/>
    <w:rsid w:val="00E62307"/>
    <w:rsid w:val="00E6498E"/>
    <w:rsid w:val="00E67666"/>
    <w:rsid w:val="00E91BFC"/>
    <w:rsid w:val="00E94080"/>
    <w:rsid w:val="00EA46CD"/>
    <w:rsid w:val="00EC21CB"/>
    <w:rsid w:val="00EE28CB"/>
    <w:rsid w:val="00F24D68"/>
    <w:rsid w:val="00F314AA"/>
    <w:rsid w:val="00F36FCD"/>
    <w:rsid w:val="00F54A95"/>
    <w:rsid w:val="00F60900"/>
    <w:rsid w:val="00F96664"/>
    <w:rsid w:val="00FB7CAA"/>
    <w:rsid w:val="00FD174C"/>
    <w:rsid w:val="00FD27D5"/>
    <w:rsid w:val="00FD5B9F"/>
    <w:rsid w:val="00FE3AB5"/>
    <w:rsid w:val="00FE55F0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9FED8"/>
  <w15:docId w15:val="{DDAB7950-15BC-4B76-B0C7-B62F4CC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322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53223"/>
    <w:rPr>
      <w:szCs w:val="21"/>
    </w:rPr>
  </w:style>
  <w:style w:type="paragraph" w:styleId="a5">
    <w:name w:val="Closing"/>
    <w:basedOn w:val="a"/>
    <w:link w:val="a6"/>
    <w:uiPriority w:val="99"/>
    <w:unhideWhenUsed/>
    <w:rsid w:val="0005322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53223"/>
    <w:rPr>
      <w:szCs w:val="21"/>
    </w:rPr>
  </w:style>
  <w:style w:type="table" w:styleId="a7">
    <w:name w:val="Table Grid"/>
    <w:basedOn w:val="a1"/>
    <w:uiPriority w:val="59"/>
    <w:rsid w:val="0066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7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70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3B23"/>
  </w:style>
  <w:style w:type="character" w:customStyle="1" w:styleId="ab">
    <w:name w:val="日付 (文字)"/>
    <w:basedOn w:val="a0"/>
    <w:link w:val="aa"/>
    <w:uiPriority w:val="99"/>
    <w:semiHidden/>
    <w:rsid w:val="00B53B23"/>
  </w:style>
  <w:style w:type="paragraph" w:styleId="ac">
    <w:name w:val="List Paragraph"/>
    <w:basedOn w:val="a"/>
    <w:uiPriority w:val="34"/>
    <w:qFormat/>
    <w:rsid w:val="00A8131A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C848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848F4"/>
  </w:style>
  <w:style w:type="paragraph" w:styleId="af">
    <w:name w:val="footer"/>
    <w:basedOn w:val="a"/>
    <w:link w:val="af0"/>
    <w:uiPriority w:val="99"/>
    <w:unhideWhenUsed/>
    <w:rsid w:val="00C848F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8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学</dc:creator>
  <cp:lastModifiedBy>あらお 在宅ネット</cp:lastModifiedBy>
  <cp:revision>19</cp:revision>
  <cp:lastPrinted>2022-03-17T02:32:00Z</cp:lastPrinted>
  <dcterms:created xsi:type="dcterms:W3CDTF">2021-07-14T00:24:00Z</dcterms:created>
  <dcterms:modified xsi:type="dcterms:W3CDTF">2022-03-22T02:45:00Z</dcterms:modified>
</cp:coreProperties>
</file>